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F0" w:rsidRDefault="00F208F0" w:rsidP="00F208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153035</wp:posOffset>
                </wp:positionV>
                <wp:extent cx="3543300" cy="914400"/>
                <wp:effectExtent l="9525" t="9525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8F0" w:rsidRPr="003026C0" w:rsidRDefault="00F208F0" w:rsidP="00F208F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F208F0" w:rsidRDefault="00F208F0" w:rsidP="00F208F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Réservation cantine</w:t>
                            </w:r>
                          </w:p>
                          <w:p w:rsidR="00F208F0" w:rsidRPr="003026C0" w:rsidRDefault="00F208F0" w:rsidP="00F208F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Mois de Septembre</w:t>
                            </w:r>
                          </w:p>
                          <w:p w:rsidR="00F208F0" w:rsidRDefault="00F208F0" w:rsidP="00F20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80pt;margin-top:12.05pt;width:27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">
                <v:textbox>
                  <w:txbxContent>
                    <w:p w:rsidR="00F208F0" w:rsidRPr="003026C0" w:rsidRDefault="00F208F0" w:rsidP="00F208F0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F208F0" w:rsidRDefault="00F208F0" w:rsidP="00F208F0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Réservation cantine</w:t>
                      </w:r>
                    </w:p>
                    <w:p w:rsidR="00F208F0" w:rsidRPr="003026C0" w:rsidRDefault="00F208F0" w:rsidP="00F208F0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Mois de Septembre</w:t>
                      </w:r>
                    </w:p>
                    <w:p w:rsidR="00F208F0" w:rsidRDefault="00F208F0" w:rsidP="00F208F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-8890</wp:posOffset>
            </wp:positionV>
            <wp:extent cx="1019175" cy="1313180"/>
            <wp:effectExtent l="0" t="0" r="9525" b="1270"/>
            <wp:wrapNone/>
            <wp:docPr id="3" name="Image 3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F0" w:rsidRDefault="00F208F0" w:rsidP="00F208F0">
      <w:pPr>
        <w:rPr>
          <w:b/>
        </w:rPr>
      </w:pPr>
    </w:p>
    <w:p w:rsidR="00F208F0" w:rsidRDefault="00F208F0" w:rsidP="00F208F0">
      <w:pPr>
        <w:ind w:left="2124" w:firstLine="708"/>
        <w:rPr>
          <w:b/>
        </w:rPr>
      </w:pPr>
    </w:p>
    <w:p w:rsidR="00F208F0" w:rsidRDefault="00F208F0" w:rsidP="00F208F0">
      <w:pPr>
        <w:ind w:left="2124" w:firstLine="708"/>
        <w:rPr>
          <w:b/>
        </w:rPr>
      </w:pPr>
    </w:p>
    <w:p w:rsidR="00F208F0" w:rsidRDefault="00F208F0" w:rsidP="00F208F0">
      <w:pPr>
        <w:ind w:left="2124" w:firstLine="708"/>
        <w:rPr>
          <w:b/>
        </w:rPr>
      </w:pPr>
    </w:p>
    <w:p w:rsidR="00F208F0" w:rsidRDefault="00F208F0" w:rsidP="00F208F0">
      <w:pPr>
        <w:ind w:left="2124" w:firstLine="708"/>
        <w:rPr>
          <w:b/>
        </w:rPr>
      </w:pPr>
    </w:p>
    <w:p w:rsidR="00F208F0" w:rsidRPr="000C156F" w:rsidRDefault="00F208F0" w:rsidP="00F208F0">
      <w:pPr>
        <w:rPr>
          <w:b/>
        </w:rPr>
      </w:pPr>
    </w:p>
    <w:p w:rsidR="00F208F0" w:rsidRDefault="00F208F0" w:rsidP="006F7205">
      <w:pPr>
        <w:rPr>
          <w:b/>
        </w:rPr>
      </w:pPr>
    </w:p>
    <w:p w:rsidR="00F208F0" w:rsidRPr="00EF7A0E" w:rsidRDefault="00F208F0" w:rsidP="00F208F0">
      <w:r>
        <w:rPr>
          <w:b/>
        </w:rPr>
        <w:t>NOM de(s) l’enfant(s)</w:t>
      </w:r>
      <w:r w:rsidRPr="00EF7A0E">
        <w:rPr>
          <w:b/>
        </w:rPr>
        <w:t> :</w:t>
      </w:r>
      <w:r>
        <w:rPr>
          <w:b/>
        </w:rPr>
        <w:t xml:space="preserve"> </w:t>
      </w:r>
      <w:r w:rsidRPr="00EF7A0E">
        <w:t>…………………………………</w:t>
      </w:r>
      <w:r>
        <w:t>…………………………………………………….</w:t>
      </w:r>
    </w:p>
    <w:p w:rsidR="00F208F0" w:rsidRDefault="00F208F0" w:rsidP="00F208F0">
      <w:pPr>
        <w:rPr>
          <w:b/>
        </w:rPr>
      </w:pPr>
    </w:p>
    <w:p w:rsidR="00F208F0" w:rsidRPr="00EF7A0E" w:rsidRDefault="00F208F0" w:rsidP="00F208F0">
      <w:r>
        <w:rPr>
          <w:b/>
        </w:rPr>
        <w:t>PRENOM</w:t>
      </w:r>
      <w:r w:rsidRPr="00EF7A0E">
        <w:rPr>
          <w:b/>
        </w:rPr>
        <w:t> </w:t>
      </w:r>
      <w:r>
        <w:rPr>
          <w:b/>
        </w:rPr>
        <w:t>de(s) l’enfant(s)</w:t>
      </w:r>
      <w:r w:rsidRPr="00EF7A0E">
        <w:rPr>
          <w:b/>
        </w:rPr>
        <w:t> :</w:t>
      </w:r>
      <w:r>
        <w:rPr>
          <w:b/>
        </w:rPr>
        <w:t xml:space="preserve"> </w:t>
      </w:r>
      <w:r w:rsidRPr="00EF7A0E">
        <w:t>………………………</w:t>
      </w:r>
      <w:r>
        <w:t>………………………………………………..</w:t>
      </w:r>
      <w:r w:rsidRPr="00EF7A0E">
        <w:t>…………..</w:t>
      </w:r>
    </w:p>
    <w:p w:rsidR="00F208F0" w:rsidRDefault="00F208F0" w:rsidP="00F208F0"/>
    <w:p w:rsidR="00F208F0" w:rsidRPr="00740283" w:rsidRDefault="00F208F0" w:rsidP="00F208F0">
      <w:r w:rsidRPr="00740283">
        <w:t>Je soussigné(e) ………………………………………………………………………………………..................</w:t>
      </w:r>
    </w:p>
    <w:p w:rsidR="00F208F0" w:rsidRPr="00740283" w:rsidRDefault="00F208F0" w:rsidP="00F208F0"/>
    <w:p w:rsidR="00F208F0" w:rsidRPr="005D56F1" w:rsidRDefault="00F208F0" w:rsidP="00F208F0">
      <w:pPr>
        <w:spacing w:line="480" w:lineRule="auto"/>
        <w:jc w:val="both"/>
      </w:pPr>
      <w:r w:rsidRPr="00740283">
        <w:t xml:space="preserve">Réserver les repas pour mon (mes) enfant(s) à partir du calendrier ci-dessous et m’engage à prévenir une semaine à l’avance la responsable du service de restauration scolaire pour tout changement de réservation </w:t>
      </w:r>
      <w:r>
        <w:t>(au cas échéant, les repas seront perdus sauf en cas de maladie et sous présentation d’un justificatif médical).</w:t>
      </w:r>
    </w:p>
    <w:p w:rsidR="00F208F0" w:rsidRDefault="00F208F0" w:rsidP="006F7205">
      <w:pPr>
        <w:spacing w:line="480" w:lineRule="auto"/>
        <w:jc w:val="both"/>
      </w:pPr>
      <w:r w:rsidRPr="00740283">
        <w:t>Merci de bien vouloir cocher les jours où votre enfan</w:t>
      </w:r>
      <w:r>
        <w:t>t mangera à la cantine.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</w:tblGrid>
      <w:tr w:rsidR="00F208F0" w:rsidTr="000D72F2">
        <w:trPr>
          <w:jc w:val="center"/>
        </w:trPr>
        <w:tc>
          <w:tcPr>
            <w:tcW w:w="1537" w:type="dxa"/>
            <w:shd w:val="clear" w:color="auto" w:fill="DAEEF3"/>
            <w:vAlign w:val="center"/>
          </w:tcPr>
          <w:p w:rsidR="00F208F0" w:rsidRPr="00F153EB" w:rsidRDefault="00F208F0" w:rsidP="000D72F2">
            <w:pPr>
              <w:jc w:val="center"/>
              <w:rPr>
                <w:sz w:val="72"/>
                <w:szCs w:val="72"/>
              </w:rPr>
            </w:pPr>
            <w:r w:rsidRPr="00F153EB">
              <w:rPr>
                <w:sz w:val="72"/>
                <w:szCs w:val="72"/>
              </w:rPr>
              <w:t>L</w:t>
            </w:r>
          </w:p>
        </w:tc>
        <w:tc>
          <w:tcPr>
            <w:tcW w:w="1537" w:type="dxa"/>
            <w:shd w:val="clear" w:color="auto" w:fill="DAEEF3"/>
            <w:vAlign w:val="center"/>
          </w:tcPr>
          <w:p w:rsidR="00F208F0" w:rsidRPr="00F153EB" w:rsidRDefault="00F208F0" w:rsidP="000D72F2">
            <w:pPr>
              <w:jc w:val="center"/>
              <w:rPr>
                <w:sz w:val="72"/>
                <w:szCs w:val="72"/>
              </w:rPr>
            </w:pPr>
            <w:r w:rsidRPr="00F153EB">
              <w:rPr>
                <w:sz w:val="72"/>
                <w:szCs w:val="72"/>
              </w:rPr>
              <w:t>M</w:t>
            </w:r>
          </w:p>
        </w:tc>
        <w:tc>
          <w:tcPr>
            <w:tcW w:w="1537" w:type="dxa"/>
            <w:shd w:val="clear" w:color="auto" w:fill="DAEEF3"/>
            <w:vAlign w:val="center"/>
          </w:tcPr>
          <w:p w:rsidR="00F208F0" w:rsidRPr="00F153EB" w:rsidRDefault="00F208F0" w:rsidP="000D72F2">
            <w:pPr>
              <w:jc w:val="center"/>
              <w:rPr>
                <w:sz w:val="72"/>
                <w:szCs w:val="72"/>
              </w:rPr>
            </w:pPr>
            <w:r w:rsidRPr="00F153EB">
              <w:rPr>
                <w:sz w:val="72"/>
                <w:szCs w:val="72"/>
              </w:rPr>
              <w:t>J</w:t>
            </w:r>
          </w:p>
        </w:tc>
        <w:tc>
          <w:tcPr>
            <w:tcW w:w="1537" w:type="dxa"/>
            <w:shd w:val="clear" w:color="auto" w:fill="DAEEF3"/>
            <w:vAlign w:val="center"/>
          </w:tcPr>
          <w:p w:rsidR="00F208F0" w:rsidRPr="00F153EB" w:rsidRDefault="00F208F0" w:rsidP="000D72F2">
            <w:pPr>
              <w:jc w:val="center"/>
              <w:rPr>
                <w:sz w:val="72"/>
                <w:szCs w:val="72"/>
              </w:rPr>
            </w:pPr>
            <w:r w:rsidRPr="00F153EB">
              <w:rPr>
                <w:sz w:val="72"/>
                <w:szCs w:val="72"/>
              </w:rPr>
              <w:t>V</w:t>
            </w:r>
          </w:p>
        </w:tc>
      </w:tr>
      <w:tr w:rsidR="00F208F0" w:rsidTr="000D72F2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08F0" w:rsidRDefault="00F208F0" w:rsidP="000D72F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</w:tr>
      <w:tr w:rsidR="00F208F0" w:rsidTr="000D72F2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</w:t>
            </w:r>
          </w:p>
        </w:tc>
      </w:tr>
      <w:tr w:rsidR="00F208F0" w:rsidTr="000D72F2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</w:t>
            </w:r>
          </w:p>
        </w:tc>
      </w:tr>
      <w:tr w:rsidR="00F208F0" w:rsidTr="000D72F2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84126" w:rsidRDefault="00884126" w:rsidP="0088412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884126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27</w:t>
            </w:r>
          </w:p>
        </w:tc>
      </w:tr>
      <w:tr w:rsidR="00F208F0" w:rsidTr="000D72F2">
        <w:trPr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F208F0" w:rsidRDefault="008E79BD" w:rsidP="000D7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30</w:t>
            </w:r>
            <w:bookmarkStart w:id="0" w:name="_GoBack"/>
            <w:bookmarkEnd w:id="0"/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F208F0" w:rsidP="000D72F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F208F0" w:rsidP="000D72F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208F0" w:rsidRDefault="00F208F0" w:rsidP="000D72F2">
            <w:pPr>
              <w:jc w:val="center"/>
              <w:rPr>
                <w:sz w:val="72"/>
                <w:szCs w:val="72"/>
              </w:rPr>
            </w:pPr>
          </w:p>
        </w:tc>
      </w:tr>
    </w:tbl>
    <w:p w:rsidR="00F208F0" w:rsidRDefault="00F208F0" w:rsidP="00F208F0"/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9"/>
      </w:tblGrid>
      <w:tr w:rsidR="00F208F0" w:rsidTr="00F208F0">
        <w:trPr>
          <w:trHeight w:val="1094"/>
        </w:trPr>
        <w:tc>
          <w:tcPr>
            <w:tcW w:w="10439" w:type="dxa"/>
            <w:shd w:val="clear" w:color="auto" w:fill="FFFF00"/>
          </w:tcPr>
          <w:p w:rsidR="00F208F0" w:rsidRPr="00F208F0" w:rsidRDefault="00F208F0" w:rsidP="00F208F0">
            <w:pPr>
              <w:ind w:left="30"/>
              <w:rPr>
                <w:highlight w:val="yellow"/>
              </w:rPr>
            </w:pPr>
            <w:r w:rsidRPr="00F208F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6C61C9" wp14:editId="67F043A5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9525" t="5715" r="952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0CA1" id="Rectangle 9" o:spid="_x0000_s1026" style="position:absolute;margin-left:297.75pt;margin-top:11.6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Q2GwIAADs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"/>
                  </w:pict>
                </mc:Fallback>
              </mc:AlternateContent>
            </w:r>
          </w:p>
          <w:p w:rsidR="00F208F0" w:rsidRPr="00F208F0" w:rsidRDefault="00F208F0" w:rsidP="00F208F0">
            <w:pPr>
              <w:ind w:left="30"/>
              <w:rPr>
                <w:highlight w:val="yellow"/>
              </w:rPr>
            </w:pPr>
            <w:r w:rsidRPr="00F208F0">
              <w:rPr>
                <w:highlight w:val="yellow"/>
              </w:rPr>
              <w:t xml:space="preserve">Valable pour tous les jours de </w:t>
            </w:r>
            <w:r w:rsidR="00884126">
              <w:rPr>
                <w:highlight w:val="yellow"/>
              </w:rPr>
              <w:t xml:space="preserve">l’année scolaire jusqu’au : </w:t>
            </w:r>
            <w:r w:rsidR="00884126">
              <w:rPr>
                <w:highlight w:val="yellow"/>
              </w:rPr>
              <w:tab/>
            </w:r>
            <w:r w:rsidR="00884126">
              <w:rPr>
                <w:highlight w:val="yellow"/>
              </w:rPr>
              <w:tab/>
              <w:t>26</w:t>
            </w:r>
            <w:r w:rsidRPr="00F208F0">
              <w:rPr>
                <w:highlight w:val="yellow"/>
              </w:rPr>
              <w:t xml:space="preserve"> juin inclus</w:t>
            </w:r>
          </w:p>
          <w:p w:rsidR="00F208F0" w:rsidRPr="00F208F0" w:rsidRDefault="00F208F0" w:rsidP="00F208F0">
            <w:pPr>
              <w:ind w:left="30"/>
              <w:rPr>
                <w:highlight w:val="yellow"/>
              </w:rPr>
            </w:pPr>
            <w:r w:rsidRPr="00F208F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FCE35" wp14:editId="2E369734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121285</wp:posOffset>
                      </wp:positionV>
                      <wp:extent cx="209550" cy="209550"/>
                      <wp:effectExtent l="9525" t="5715" r="952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79AE8" id="Rectangle 10" o:spid="_x0000_s1026" style="position:absolute;margin-left:298.5pt;margin-top:9.5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"/>
                  </w:pict>
                </mc:Fallback>
              </mc:AlternateContent>
            </w:r>
            <w:r w:rsidRPr="00F208F0">
              <w:rPr>
                <w:highlight w:val="yellow"/>
              </w:rPr>
              <w:tab/>
            </w:r>
            <w:r w:rsidRPr="00F208F0">
              <w:rPr>
                <w:highlight w:val="yellow"/>
              </w:rPr>
              <w:tab/>
            </w:r>
            <w:r w:rsidRPr="00F208F0">
              <w:rPr>
                <w:highlight w:val="yellow"/>
              </w:rPr>
              <w:tab/>
            </w:r>
            <w:r w:rsidRPr="00F208F0">
              <w:rPr>
                <w:highlight w:val="yellow"/>
              </w:rPr>
              <w:tab/>
            </w:r>
            <w:r w:rsidRPr="00F208F0">
              <w:rPr>
                <w:highlight w:val="yellow"/>
              </w:rPr>
              <w:tab/>
            </w:r>
          </w:p>
          <w:p w:rsidR="00F208F0" w:rsidRPr="00F208F0" w:rsidRDefault="00884126" w:rsidP="00F208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05"/>
              </w:tabs>
              <w:ind w:left="30"/>
              <w:rPr>
                <w:highlight w:val="yellow"/>
              </w:rPr>
            </w:pP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</w:r>
            <w:r>
              <w:rPr>
                <w:highlight w:val="yellow"/>
              </w:rPr>
              <w:tab/>
              <w:t>3</w:t>
            </w:r>
            <w:r w:rsidR="00F208F0" w:rsidRPr="00F208F0">
              <w:rPr>
                <w:highlight w:val="yellow"/>
              </w:rPr>
              <w:t xml:space="preserve"> juillet inclus</w:t>
            </w:r>
          </w:p>
          <w:p w:rsidR="00F208F0" w:rsidRPr="00F208F0" w:rsidRDefault="00F208F0" w:rsidP="00F208F0">
            <w:pPr>
              <w:ind w:left="30"/>
              <w:rPr>
                <w:highlight w:val="yellow"/>
              </w:rPr>
            </w:pPr>
          </w:p>
        </w:tc>
      </w:tr>
    </w:tbl>
    <w:p w:rsidR="00F208F0" w:rsidRDefault="00F208F0" w:rsidP="00F208F0">
      <w:r>
        <w:t xml:space="preserve"> </w:t>
      </w:r>
    </w:p>
    <w:p w:rsidR="00F208F0" w:rsidRDefault="00F208F0" w:rsidP="00F208F0">
      <w:r>
        <w:t>Fait à Biguglia, le</w:t>
      </w:r>
    </w:p>
    <w:p w:rsidR="00F208F0" w:rsidRDefault="00F208F0" w:rsidP="00F208F0"/>
    <w:p w:rsidR="00F208F0" w:rsidRDefault="00F208F0" w:rsidP="00F208F0">
      <w:r>
        <w:t xml:space="preserve">Signature précédée de la mention « lu et approuvé » </w:t>
      </w:r>
    </w:p>
    <w:p w:rsidR="00F208F0" w:rsidRDefault="00F208F0" w:rsidP="00F208F0"/>
    <w:p w:rsidR="00F208F0" w:rsidRDefault="00F208F0" w:rsidP="00F208F0"/>
    <w:p w:rsidR="00384A9B" w:rsidRDefault="00384A9B"/>
    <w:sectPr w:rsidR="00384A9B" w:rsidSect="00F20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F0"/>
    <w:rsid w:val="00003C96"/>
    <w:rsid w:val="000704A2"/>
    <w:rsid w:val="00075B1C"/>
    <w:rsid w:val="000A33BF"/>
    <w:rsid w:val="000D1799"/>
    <w:rsid w:val="0010788A"/>
    <w:rsid w:val="00121F81"/>
    <w:rsid w:val="00123826"/>
    <w:rsid w:val="00151F43"/>
    <w:rsid w:val="00160C41"/>
    <w:rsid w:val="00171A81"/>
    <w:rsid w:val="001A70EC"/>
    <w:rsid w:val="001B178A"/>
    <w:rsid w:val="001C3273"/>
    <w:rsid w:val="001F6002"/>
    <w:rsid w:val="00203FC3"/>
    <w:rsid w:val="00217067"/>
    <w:rsid w:val="002212DE"/>
    <w:rsid w:val="00260F14"/>
    <w:rsid w:val="00293092"/>
    <w:rsid w:val="00296127"/>
    <w:rsid w:val="002F179E"/>
    <w:rsid w:val="00371504"/>
    <w:rsid w:val="00384A9B"/>
    <w:rsid w:val="0039387E"/>
    <w:rsid w:val="003F5AF7"/>
    <w:rsid w:val="004025E6"/>
    <w:rsid w:val="00407614"/>
    <w:rsid w:val="004658DD"/>
    <w:rsid w:val="004700D2"/>
    <w:rsid w:val="004A4B76"/>
    <w:rsid w:val="004E2243"/>
    <w:rsid w:val="004E641C"/>
    <w:rsid w:val="0050785B"/>
    <w:rsid w:val="00534417"/>
    <w:rsid w:val="005556A5"/>
    <w:rsid w:val="00592FAD"/>
    <w:rsid w:val="00596884"/>
    <w:rsid w:val="005C39B3"/>
    <w:rsid w:val="006A6CB1"/>
    <w:rsid w:val="006B16DB"/>
    <w:rsid w:val="006D0837"/>
    <w:rsid w:val="006D11F5"/>
    <w:rsid w:val="006F7205"/>
    <w:rsid w:val="007048EE"/>
    <w:rsid w:val="00725C69"/>
    <w:rsid w:val="00795EB2"/>
    <w:rsid w:val="007D0A21"/>
    <w:rsid w:val="0086637B"/>
    <w:rsid w:val="00867770"/>
    <w:rsid w:val="00884126"/>
    <w:rsid w:val="008866D6"/>
    <w:rsid w:val="008B3BC5"/>
    <w:rsid w:val="008B6086"/>
    <w:rsid w:val="008E79BD"/>
    <w:rsid w:val="008F61EB"/>
    <w:rsid w:val="00976911"/>
    <w:rsid w:val="00A24926"/>
    <w:rsid w:val="00A32482"/>
    <w:rsid w:val="00A327C1"/>
    <w:rsid w:val="00A620B7"/>
    <w:rsid w:val="00B12495"/>
    <w:rsid w:val="00B159FC"/>
    <w:rsid w:val="00B25CCB"/>
    <w:rsid w:val="00B32DCC"/>
    <w:rsid w:val="00B80D19"/>
    <w:rsid w:val="00B82458"/>
    <w:rsid w:val="00C77BE1"/>
    <w:rsid w:val="00C918E3"/>
    <w:rsid w:val="00C91E0A"/>
    <w:rsid w:val="00CC56FC"/>
    <w:rsid w:val="00CF55A3"/>
    <w:rsid w:val="00D14219"/>
    <w:rsid w:val="00D207C7"/>
    <w:rsid w:val="00D96062"/>
    <w:rsid w:val="00DF5E9B"/>
    <w:rsid w:val="00DF6235"/>
    <w:rsid w:val="00E130AF"/>
    <w:rsid w:val="00E3297A"/>
    <w:rsid w:val="00E668D5"/>
    <w:rsid w:val="00EC6942"/>
    <w:rsid w:val="00EF00A2"/>
    <w:rsid w:val="00F208F0"/>
    <w:rsid w:val="00F501E7"/>
    <w:rsid w:val="00F5087E"/>
    <w:rsid w:val="00F80DF2"/>
    <w:rsid w:val="00F9445A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E680-AF76-43D7-8DCA-919C6ED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B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B1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Leccia</dc:creator>
  <cp:keywords/>
  <dc:description/>
  <cp:lastModifiedBy>Charles Leccia</cp:lastModifiedBy>
  <cp:revision>3</cp:revision>
  <cp:lastPrinted>2019-06-03T08:40:00Z</cp:lastPrinted>
  <dcterms:created xsi:type="dcterms:W3CDTF">2019-06-03T08:38:00Z</dcterms:created>
  <dcterms:modified xsi:type="dcterms:W3CDTF">2019-06-03T08:43:00Z</dcterms:modified>
</cp:coreProperties>
</file>